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00" w:lineRule="exact"/>
        <w:jc w:val="left"/>
        <w:rPr>
          <w:rFonts w:ascii="方正小标宋简体" w:hAnsi="宋体" w:eastAsia="方正小标宋简体" w:cs="宋体"/>
          <w:vanish/>
          <w:color w:val="000000" w:themeColor="text1"/>
          <w:kern w:val="0"/>
          <w:sz w:val="44"/>
          <w:szCs w:val="44"/>
          <w14:textFill>
            <w14:solidFill>
              <w14:schemeClr w14:val="tx1"/>
            </w14:solidFill>
          </w14:textFill>
        </w:rPr>
      </w:pPr>
    </w:p>
    <w:p>
      <w:pPr>
        <w:spacing w:before="104" w:line="184" w:lineRule="auto"/>
        <w:ind w:firstLine="18"/>
        <w:rPr>
          <w:rFonts w:ascii="黑体" w:hAnsi="黑体" w:eastAsia="黑体" w:cs="黑体"/>
          <w:color w:val="000000" w:themeColor="text1"/>
          <w:spacing w:val="-13"/>
          <w:sz w:val="32"/>
          <w:szCs w:val="32"/>
          <w14:textFill>
            <w14:solidFill>
              <w14:schemeClr w14:val="tx1"/>
            </w14:solidFill>
          </w14:textFill>
        </w:rPr>
      </w:pPr>
      <w:r>
        <w:rPr>
          <w:rFonts w:hint="eastAsia" w:ascii="黑体" w:hAnsi="黑体" w:eastAsia="黑体" w:cs="黑体"/>
          <w:color w:val="000000" w:themeColor="text1"/>
          <w:spacing w:val="-13"/>
          <w:sz w:val="32"/>
          <w:szCs w:val="32"/>
          <w14:textFill>
            <w14:solidFill>
              <w14:schemeClr w14:val="tx1"/>
            </w14:solidFill>
          </w14:textFill>
        </w:rPr>
        <w:t>附件2</w:t>
      </w:r>
    </w:p>
    <w:p>
      <w:pPr>
        <w:widowControl/>
        <w:jc w:val="center"/>
        <w:rPr>
          <w:rFonts w:ascii="黑体" w:hAnsi="宋体" w:eastAsia="黑体" w:cs="黑体"/>
          <w:b/>
          <w:color w:val="000000" w:themeColor="text1"/>
          <w:sz w:val="32"/>
          <w:szCs w:val="32"/>
          <w14:textFill>
            <w14:solidFill>
              <w14:schemeClr w14:val="tx1"/>
            </w14:solidFill>
          </w14:textFill>
        </w:rPr>
      </w:pPr>
      <w:r>
        <w:rPr>
          <w:rFonts w:hint="eastAsia" w:ascii="黑体" w:hAnsi="宋体" w:eastAsia="黑体" w:cs="黑体"/>
          <w:b/>
          <w:color w:val="000000" w:themeColor="text1"/>
          <w:sz w:val="32"/>
          <w:szCs w:val="32"/>
          <w14:textFill>
            <w14:solidFill>
              <w14:schemeClr w14:val="tx1"/>
            </w14:solidFill>
          </w14:textFill>
        </w:rPr>
        <w:t>诚信考试承诺书</w:t>
      </w:r>
    </w:p>
    <w:p>
      <w:pPr>
        <w:widowControl/>
        <w:jc w:val="center"/>
        <w:rPr>
          <w:rFonts w:ascii="黑体" w:hAnsi="宋体" w:eastAsia="黑体" w:cs="宋体"/>
          <w:b/>
          <w:color w:val="000000" w:themeColor="text1"/>
          <w:kern w:val="0"/>
          <w:sz w:val="29"/>
          <w:szCs w:val="29"/>
          <w14:textFill>
            <w14:solidFill>
              <w14:schemeClr w14:val="tx1"/>
            </w14:solidFill>
          </w14:textFill>
        </w:rPr>
      </w:pPr>
    </w:p>
    <w:p>
      <w:pPr>
        <w:widowControl/>
        <w:ind w:firstLine="640" w:firstLineChars="200"/>
        <w:jc w:val="left"/>
        <w:rPr>
          <w:rFonts w:ascii="仿宋_GB2312" w:hAnsi="仿宋" w:eastAsia="仿宋_GB2312" w:cs="宋体"/>
          <w:color w:val="000000" w:themeColor="text1"/>
          <w:kern w:val="0"/>
          <w:sz w:val="32"/>
          <w:szCs w:val="32"/>
          <w14:textFill>
            <w14:solidFill>
              <w14:schemeClr w14:val="tx1"/>
            </w14:solidFill>
          </w14:textFill>
        </w:rPr>
      </w:pPr>
      <w:r>
        <w:rPr>
          <w:rFonts w:hint="eastAsia" w:ascii="仿宋_GB2312" w:hAnsi="仿宋" w:eastAsia="仿宋_GB2312" w:cs="宋体"/>
          <w:color w:val="000000" w:themeColor="text1"/>
          <w:kern w:val="0"/>
          <w:sz w:val="32"/>
          <w:szCs w:val="32"/>
          <w:lang w:eastAsia="zh-CN"/>
          <w14:textFill>
            <w14:solidFill>
              <w14:schemeClr w14:val="tx1"/>
            </w14:solidFill>
          </w14:textFill>
        </w:rPr>
        <w:t>本人</w:t>
      </w:r>
      <w:r>
        <w:rPr>
          <w:rFonts w:hint="eastAsia" w:ascii="仿宋_GB2312" w:hAnsi="仿宋" w:eastAsia="仿宋_GB2312" w:cs="宋体"/>
          <w:color w:val="000000" w:themeColor="text1"/>
          <w:kern w:val="0"/>
          <w:sz w:val="32"/>
          <w:szCs w:val="32"/>
          <w14:textFill>
            <w14:solidFill>
              <w14:schemeClr w14:val="tx1"/>
            </w14:solidFill>
          </w14:textFill>
        </w:rPr>
        <w:t>报名参加</w:t>
      </w:r>
      <w:r>
        <w:rPr>
          <w:rFonts w:hint="eastAsia" w:ascii="仿宋_GB2312" w:hAnsi="仿宋" w:eastAsia="仿宋_GB2312" w:cs="宋体"/>
          <w:color w:val="000000" w:themeColor="text1"/>
          <w:kern w:val="0"/>
          <w:sz w:val="32"/>
          <w:szCs w:val="32"/>
          <w:lang w:eastAsia="zh-CN"/>
          <w14:textFill>
            <w14:solidFill>
              <w14:schemeClr w14:val="tx1"/>
            </w14:solidFill>
          </w14:textFill>
        </w:rPr>
        <w:t>哈尔滨华德学院</w:t>
      </w:r>
      <w:r>
        <w:rPr>
          <w:rFonts w:hint="eastAsia" w:ascii="仿宋_GB2312" w:hAnsi="仿宋" w:eastAsia="仿宋_GB2312" w:cs="宋体"/>
          <w:color w:val="000000" w:themeColor="text1"/>
          <w:kern w:val="0"/>
          <w:sz w:val="32"/>
          <w:szCs w:val="32"/>
          <w14:textFill>
            <w14:solidFill>
              <w14:schemeClr w14:val="tx1"/>
            </w14:solidFill>
          </w14:textFill>
        </w:rPr>
        <w:t>2022年专升本推免综合考查，</w:t>
      </w:r>
      <w:r>
        <w:rPr>
          <w:rFonts w:hint="eastAsia" w:ascii="仿宋_GB2312" w:hAnsi="仿宋" w:eastAsia="仿宋_GB2312" w:cs="宋体"/>
          <w:color w:val="000000" w:themeColor="text1"/>
          <w:kern w:val="0"/>
          <w:sz w:val="32"/>
          <w:szCs w:val="32"/>
          <w:lang w:eastAsia="zh-CN"/>
          <w14:textFill>
            <w14:solidFill>
              <w14:schemeClr w14:val="tx1"/>
            </w14:solidFill>
          </w14:textFill>
        </w:rPr>
        <w:t>本人</w:t>
      </w:r>
      <w:r>
        <w:rPr>
          <w:rFonts w:hint="eastAsia" w:ascii="仿宋_GB2312" w:hAnsi="仿宋" w:eastAsia="仿宋_GB2312" w:cs="宋体"/>
          <w:color w:val="000000" w:themeColor="text1"/>
          <w:kern w:val="0"/>
          <w:sz w:val="32"/>
          <w:szCs w:val="32"/>
          <w14:textFill>
            <w14:solidFill>
              <w14:schemeClr w14:val="tx1"/>
            </w14:solidFill>
          </w14:textFill>
        </w:rPr>
        <w:t xml:space="preserve">承诺： </w:t>
      </w:r>
    </w:p>
    <w:p>
      <w:pPr>
        <w:widowControl/>
        <w:ind w:firstLine="640" w:firstLineChars="200"/>
        <w:jc w:val="left"/>
        <w:rPr>
          <w:rFonts w:ascii="仿宋_GB2312" w:hAnsi="仿宋" w:eastAsia="仿宋_GB2312" w:cs="宋体"/>
          <w:color w:val="000000" w:themeColor="text1"/>
          <w:kern w:val="0"/>
          <w:sz w:val="32"/>
          <w:szCs w:val="32"/>
          <w14:textFill>
            <w14:solidFill>
              <w14:schemeClr w14:val="tx1"/>
            </w14:solidFill>
          </w14:textFill>
        </w:rPr>
      </w:pPr>
      <w:r>
        <w:rPr>
          <w:rFonts w:hint="eastAsia" w:ascii="仿宋_GB2312" w:hAnsi="仿宋" w:eastAsia="仿宋_GB2312" w:cs="宋体"/>
          <w:color w:val="000000" w:themeColor="text1"/>
          <w:kern w:val="0"/>
          <w:sz w:val="32"/>
          <w:szCs w:val="32"/>
          <w14:textFill>
            <w14:solidFill>
              <w14:schemeClr w14:val="tx1"/>
            </w14:solidFill>
          </w14:textFill>
        </w:rPr>
        <w:t>符合2022年</w:t>
      </w:r>
      <w:r>
        <w:rPr>
          <w:rFonts w:hint="eastAsia" w:ascii="仿宋_GB2312" w:hAnsi="仿宋" w:eastAsia="仿宋_GB2312" w:cs="宋体"/>
          <w:color w:val="000000" w:themeColor="text1"/>
          <w:kern w:val="0"/>
          <w:sz w:val="32"/>
          <w:szCs w:val="32"/>
          <w:lang w:eastAsia="zh-CN"/>
          <w14:textFill>
            <w14:solidFill>
              <w14:schemeClr w14:val="tx1"/>
            </w14:solidFill>
          </w14:textFill>
        </w:rPr>
        <w:t>黑龙江省招委会办公室确认的</w:t>
      </w:r>
      <w:r>
        <w:rPr>
          <w:rFonts w:hint="eastAsia" w:ascii="仿宋_GB2312" w:hAnsi="仿宋" w:eastAsia="仿宋_GB2312" w:cs="宋体"/>
          <w:color w:val="000000" w:themeColor="text1"/>
          <w:kern w:val="0"/>
          <w:sz w:val="32"/>
          <w:szCs w:val="32"/>
          <w14:textFill>
            <w14:solidFill>
              <w14:schemeClr w14:val="tx1"/>
            </w14:solidFill>
          </w14:textFill>
        </w:rPr>
        <w:t>免试报考</w:t>
      </w:r>
      <w:r>
        <w:rPr>
          <w:rFonts w:hint="eastAsia" w:ascii="仿宋_GB2312" w:hAnsi="仿宋" w:eastAsia="仿宋_GB2312" w:cs="宋体"/>
          <w:color w:val="000000" w:themeColor="text1"/>
          <w:kern w:val="0"/>
          <w:sz w:val="32"/>
          <w:szCs w:val="32"/>
          <w:lang w:eastAsia="zh-CN"/>
          <w14:textFill>
            <w14:solidFill>
              <w14:schemeClr w14:val="tx1"/>
            </w14:solidFill>
          </w14:textFill>
        </w:rPr>
        <w:t>资格</w:t>
      </w:r>
      <w:r>
        <w:rPr>
          <w:rFonts w:hint="eastAsia" w:ascii="仿宋_GB2312" w:hAnsi="仿宋" w:eastAsia="仿宋_GB2312" w:cs="宋体"/>
          <w:color w:val="000000" w:themeColor="text1"/>
          <w:kern w:val="0"/>
          <w:sz w:val="32"/>
          <w:szCs w:val="32"/>
          <w14:textFill>
            <w14:solidFill>
              <w14:schemeClr w14:val="tx1"/>
            </w14:solidFill>
          </w14:textFill>
        </w:rPr>
        <w:t xml:space="preserve">，本人在报名时提供的信息真实、准确，如有虚假信息和违规行为，本人承担由此而产生的一切后果。 </w:t>
      </w:r>
    </w:p>
    <w:p>
      <w:pPr>
        <w:widowControl/>
        <w:ind w:firstLine="640" w:firstLineChars="200"/>
        <w:jc w:val="left"/>
        <w:rPr>
          <w:rFonts w:ascii="仿宋_GB2312" w:hAnsi="仿宋" w:eastAsia="仿宋_GB2312" w:cs="宋体"/>
          <w:color w:val="000000" w:themeColor="text1"/>
          <w:kern w:val="0"/>
          <w:sz w:val="32"/>
          <w:szCs w:val="32"/>
          <w14:textFill>
            <w14:solidFill>
              <w14:schemeClr w14:val="tx1"/>
            </w14:solidFill>
          </w14:textFill>
        </w:rPr>
      </w:pPr>
      <w:r>
        <w:rPr>
          <w:rFonts w:hint="eastAsia" w:ascii="仿宋_GB2312" w:hAnsi="仿宋" w:eastAsia="仿宋_GB2312" w:cs="宋体"/>
          <w:color w:val="000000" w:themeColor="text1"/>
          <w:kern w:val="0"/>
          <w:sz w:val="32"/>
          <w:szCs w:val="32"/>
          <w14:textFill>
            <w14:solidFill>
              <w14:schemeClr w14:val="tx1"/>
            </w14:solidFill>
          </w14:textFill>
        </w:rPr>
        <w:t>保证在考试中自觉遵守、严格执行</w:t>
      </w:r>
      <w:r>
        <w:rPr>
          <w:rFonts w:hint="eastAsia" w:ascii="仿宋_GB2312" w:hAnsi="仿宋" w:eastAsia="仿宋_GB2312" w:cs="宋体"/>
          <w:color w:val="000000" w:themeColor="text1"/>
          <w:kern w:val="0"/>
          <w:sz w:val="32"/>
          <w:szCs w:val="32"/>
          <w:lang w:eastAsia="zh-CN"/>
          <w14:textFill>
            <w14:solidFill>
              <w14:schemeClr w14:val="tx1"/>
            </w14:solidFill>
          </w14:textFill>
        </w:rPr>
        <w:t>哈尔滨华德学院</w:t>
      </w:r>
      <w:r>
        <w:rPr>
          <w:rFonts w:hint="eastAsia" w:ascii="仿宋_GB2312" w:hAnsi="仿宋" w:eastAsia="仿宋_GB2312" w:cs="宋体"/>
          <w:color w:val="000000" w:themeColor="text1"/>
          <w:kern w:val="0"/>
          <w:sz w:val="32"/>
          <w:szCs w:val="32"/>
          <w14:textFill>
            <w14:solidFill>
              <w14:schemeClr w14:val="tx1"/>
            </w14:solidFill>
          </w14:textFill>
        </w:rPr>
        <w:t>2022</w:t>
      </w:r>
      <w:r>
        <w:rPr>
          <w:rFonts w:hint="eastAsia" w:ascii="仿宋_GB2312" w:hAnsi="仿宋" w:eastAsia="仿宋_GB2312" w:cs="宋体"/>
          <w:color w:val="000000" w:themeColor="text1"/>
          <w:kern w:val="0"/>
          <w:sz w:val="32"/>
          <w:szCs w:val="32"/>
          <w:lang w:eastAsia="zh-CN"/>
          <w14:textFill>
            <w14:solidFill>
              <w14:schemeClr w14:val="tx1"/>
            </w14:solidFill>
          </w14:textFill>
        </w:rPr>
        <w:t>年专升本</w:t>
      </w:r>
      <w:bookmarkStart w:id="0" w:name="_GoBack"/>
      <w:bookmarkEnd w:id="0"/>
      <w:r>
        <w:rPr>
          <w:rFonts w:hint="eastAsia" w:ascii="仿宋_GB2312" w:hAnsi="仿宋" w:eastAsia="仿宋_GB2312" w:cs="宋体"/>
          <w:color w:val="000000" w:themeColor="text1"/>
          <w:kern w:val="0"/>
          <w:sz w:val="32"/>
          <w:szCs w:val="32"/>
          <w:lang w:eastAsia="zh-CN"/>
          <w14:textFill>
            <w14:solidFill>
              <w14:schemeClr w14:val="tx1"/>
            </w14:solidFill>
          </w14:textFill>
        </w:rPr>
        <w:t>考试推免综合</w:t>
      </w:r>
      <w:r>
        <w:rPr>
          <w:rFonts w:hint="eastAsia" w:ascii="仿宋_GB2312" w:hAnsi="仿宋" w:eastAsia="仿宋_GB2312" w:cs="宋体"/>
          <w:color w:val="000000" w:themeColor="text1"/>
          <w:kern w:val="0"/>
          <w:sz w:val="32"/>
          <w:szCs w:val="32"/>
          <w14:textFill>
            <w14:solidFill>
              <w14:schemeClr w14:val="tx1"/>
            </w14:solidFill>
          </w14:textFill>
        </w:rPr>
        <w:t>考查</w:t>
      </w:r>
      <w:r>
        <w:rPr>
          <w:rFonts w:hint="eastAsia" w:ascii="仿宋_GB2312" w:hAnsi="仿宋" w:eastAsia="仿宋_GB2312" w:cs="宋体"/>
          <w:color w:val="000000" w:themeColor="text1"/>
          <w:kern w:val="0"/>
          <w:sz w:val="32"/>
          <w:szCs w:val="32"/>
          <w:lang w:eastAsia="zh-CN"/>
          <w14:textFill>
            <w14:solidFill>
              <w14:schemeClr w14:val="tx1"/>
            </w14:solidFill>
          </w14:textFill>
        </w:rPr>
        <w:t>的</w:t>
      </w:r>
      <w:r>
        <w:rPr>
          <w:rFonts w:hint="eastAsia" w:ascii="仿宋_GB2312" w:hAnsi="仿宋" w:eastAsia="仿宋_GB2312" w:cs="宋体"/>
          <w:color w:val="000000" w:themeColor="text1"/>
          <w:kern w:val="0"/>
          <w:sz w:val="32"/>
          <w:szCs w:val="32"/>
          <w14:textFill>
            <w14:solidFill>
              <w14:schemeClr w14:val="tx1"/>
            </w14:solidFill>
          </w14:textFill>
        </w:rPr>
        <w:t xml:space="preserve">各项规定，遵守考场纪律，服从考试工作人员管理，诚信应考，不作弊，不在他人协助下完成考试。 </w:t>
      </w:r>
    </w:p>
    <w:p>
      <w:pPr>
        <w:widowControl/>
        <w:ind w:firstLine="640" w:firstLineChars="200"/>
        <w:jc w:val="left"/>
        <w:rPr>
          <w:rFonts w:ascii="仿宋_GB2312" w:hAnsi="仿宋" w:eastAsia="仿宋_GB2312" w:cs="宋体"/>
          <w:color w:val="000000" w:themeColor="text1"/>
          <w:kern w:val="0"/>
          <w:sz w:val="32"/>
          <w:szCs w:val="32"/>
          <w14:textFill>
            <w14:solidFill>
              <w14:schemeClr w14:val="tx1"/>
            </w14:solidFill>
          </w14:textFill>
        </w:rPr>
      </w:pPr>
      <w:r>
        <w:rPr>
          <w:rFonts w:hint="eastAsia" w:ascii="仿宋_GB2312" w:hAnsi="仿宋" w:eastAsia="仿宋_GB2312" w:cs="宋体"/>
          <w:color w:val="000000" w:themeColor="text1"/>
          <w:kern w:val="0"/>
          <w:sz w:val="32"/>
          <w:szCs w:val="32"/>
          <w:lang w:eastAsia="zh-CN"/>
          <w14:textFill>
            <w14:solidFill>
              <w14:schemeClr w14:val="tx1"/>
            </w14:solidFill>
          </w14:textFill>
        </w:rPr>
        <w:t>本人</w:t>
      </w:r>
      <w:r>
        <w:rPr>
          <w:rFonts w:hint="eastAsia" w:ascii="仿宋_GB2312" w:hAnsi="仿宋" w:eastAsia="仿宋_GB2312" w:cs="宋体"/>
          <w:color w:val="000000" w:themeColor="text1"/>
          <w:kern w:val="0"/>
          <w:sz w:val="32"/>
          <w:szCs w:val="32"/>
          <w14:textFill>
            <w14:solidFill>
              <w14:schemeClr w14:val="tx1"/>
            </w14:solidFill>
          </w14:textFill>
        </w:rPr>
        <w:t xml:space="preserve">已认真阅读、知晓《国家教育考试违规处理办法》（教育部 33 号令）、《中华人民共和国刑法修正案（九）》《最高人民法院、 最高人民检察院关于办理组织考试作弊等刑事案件适用法律若干问题的解释》等有关法律法规，并知晓本校对于免试专升本综合考查违纪作弊考生的处分规定，如有违纪作弊愿按照规定接受处理。 </w:t>
      </w:r>
    </w:p>
    <w:p>
      <w:pPr>
        <w:widowControl/>
        <w:jc w:val="left"/>
        <w:rPr>
          <w:rFonts w:ascii="仿宋_GB2312" w:hAnsi="仿宋" w:eastAsia="仿宋_GB2312" w:cs="宋体"/>
          <w:color w:val="000000" w:themeColor="text1"/>
          <w:kern w:val="0"/>
          <w:sz w:val="32"/>
          <w:szCs w:val="32"/>
          <w14:textFill>
            <w14:solidFill>
              <w14:schemeClr w14:val="tx1"/>
            </w14:solidFill>
          </w14:textFill>
        </w:rPr>
      </w:pPr>
    </w:p>
    <w:p>
      <w:pPr>
        <w:widowControl/>
        <w:jc w:val="left"/>
        <w:rPr>
          <w:rFonts w:ascii="仿宋_GB2312" w:hAnsi="仿宋" w:eastAsia="仿宋_GB2312" w:cs="宋体"/>
          <w:color w:val="000000" w:themeColor="text1"/>
          <w:kern w:val="0"/>
          <w:sz w:val="32"/>
          <w:szCs w:val="32"/>
          <w14:textFill>
            <w14:solidFill>
              <w14:schemeClr w14:val="tx1"/>
            </w14:solidFill>
          </w14:textFill>
        </w:rPr>
      </w:pPr>
    </w:p>
    <w:p>
      <w:pPr>
        <w:widowControl/>
        <w:jc w:val="left"/>
        <w:rPr>
          <w:rFonts w:ascii="仿宋_GB2312" w:hAnsi="仿宋" w:eastAsia="仿宋_GB2312" w:cs="宋体"/>
          <w:color w:val="000000" w:themeColor="text1"/>
          <w:kern w:val="0"/>
          <w:sz w:val="32"/>
          <w:szCs w:val="32"/>
          <w14:textFill>
            <w14:solidFill>
              <w14:schemeClr w14:val="tx1"/>
            </w14:solidFill>
          </w14:textFill>
        </w:rPr>
      </w:pPr>
    </w:p>
    <w:p>
      <w:pPr>
        <w:widowControl/>
        <w:ind w:firstLine="4498" w:firstLineChars="1400"/>
        <w:jc w:val="left"/>
        <w:rPr>
          <w:rFonts w:ascii="仿宋_GB2312" w:hAnsi="仿宋" w:eastAsia="仿宋_GB2312" w:cs="宋体"/>
          <w:b/>
          <w:color w:val="000000" w:themeColor="text1"/>
          <w:kern w:val="0"/>
          <w:sz w:val="32"/>
          <w:szCs w:val="32"/>
          <w14:textFill>
            <w14:solidFill>
              <w14:schemeClr w14:val="tx1"/>
            </w14:solidFill>
          </w14:textFill>
        </w:rPr>
      </w:pPr>
      <w:r>
        <w:rPr>
          <w:rFonts w:hint="eastAsia" w:ascii="仿宋_GB2312" w:hAnsi="仿宋" w:eastAsia="仿宋_GB2312" w:cs="宋体"/>
          <w:b/>
          <w:color w:val="000000" w:themeColor="text1"/>
          <w:kern w:val="0"/>
          <w:sz w:val="32"/>
          <w:szCs w:val="32"/>
          <w14:textFill>
            <w14:solidFill>
              <w14:schemeClr w14:val="tx1"/>
            </w14:solidFill>
          </w14:textFill>
        </w:rPr>
        <w:t xml:space="preserve">承诺人（手写签名）： </w:t>
      </w:r>
    </w:p>
    <w:p>
      <w:pPr>
        <w:widowControl/>
        <w:spacing w:line="400" w:lineRule="exact"/>
        <w:ind w:firstLine="5461" w:firstLineChars="1700"/>
        <w:jc w:val="left"/>
        <w:rPr>
          <w:rFonts w:hint="eastAsia" w:ascii="黑体" w:hAnsi="宋体" w:eastAsia="黑体" w:cs="黑体"/>
          <w:i w:val="0"/>
          <w:iCs w:val="0"/>
          <w:caps w:val="0"/>
          <w:color w:val="000000" w:themeColor="text1"/>
          <w:spacing w:val="0"/>
          <w:kern w:val="0"/>
          <w:sz w:val="31"/>
          <w:szCs w:val="31"/>
          <w:shd w:val="clear" w:fill="FFFFFF"/>
          <w:lang w:val="en-US" w:eastAsia="zh-CN" w:bidi="ar"/>
          <w14:textFill>
            <w14:solidFill>
              <w14:schemeClr w14:val="tx1"/>
            </w14:solidFill>
          </w14:textFill>
        </w:rPr>
      </w:pPr>
      <w:r>
        <w:rPr>
          <w:rFonts w:hint="eastAsia" w:ascii="仿宋_GB2312" w:hAnsi="仿宋" w:eastAsia="仿宋_GB2312" w:cs="宋体"/>
          <w:b/>
          <w:color w:val="000000" w:themeColor="text1"/>
          <w:kern w:val="0"/>
          <w:sz w:val="32"/>
          <w:szCs w:val="32"/>
          <w14:textFill>
            <w14:solidFill>
              <w14:schemeClr w14:val="tx1"/>
            </w14:solidFill>
          </w14:textFill>
        </w:rPr>
        <w:t>年   月   日</w:t>
      </w:r>
    </w:p>
    <w:sectPr>
      <w:headerReference r:id="rId5" w:type="first"/>
      <w:footerReference r:id="rId8" w:type="first"/>
      <w:headerReference r:id="rId3" w:type="default"/>
      <w:footerReference r:id="rId6" w:type="default"/>
      <w:headerReference r:id="rId4" w:type="even"/>
      <w:footerReference r:id="rId7" w:type="even"/>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0000000000000000000"/>
    <w:charset w:val="86"/>
    <w:family w:val="auto"/>
    <w:pitch w:val="default"/>
    <w:sig w:usb0="00000000" w:usb1="00000000" w:usb2="00000000" w:usb3="00000000" w:csb0="00040000"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FB6"/>
    <w:rsid w:val="00005866"/>
    <w:rsid w:val="00006460"/>
    <w:rsid w:val="00007EC1"/>
    <w:rsid w:val="00045E5E"/>
    <w:rsid w:val="00061C30"/>
    <w:rsid w:val="00061E6E"/>
    <w:rsid w:val="00067C21"/>
    <w:rsid w:val="000E7C69"/>
    <w:rsid w:val="000F1CFF"/>
    <w:rsid w:val="00170455"/>
    <w:rsid w:val="001A6762"/>
    <w:rsid w:val="001A72F4"/>
    <w:rsid w:val="002004C5"/>
    <w:rsid w:val="002136B1"/>
    <w:rsid w:val="002622F0"/>
    <w:rsid w:val="00276077"/>
    <w:rsid w:val="002C7FEB"/>
    <w:rsid w:val="002D4409"/>
    <w:rsid w:val="00394447"/>
    <w:rsid w:val="003B75F0"/>
    <w:rsid w:val="003C150E"/>
    <w:rsid w:val="003F503A"/>
    <w:rsid w:val="003F7FB6"/>
    <w:rsid w:val="004008D8"/>
    <w:rsid w:val="00495DE4"/>
    <w:rsid w:val="004D32AD"/>
    <w:rsid w:val="004D3C9A"/>
    <w:rsid w:val="0050081C"/>
    <w:rsid w:val="00500FB9"/>
    <w:rsid w:val="00505EDA"/>
    <w:rsid w:val="005178D3"/>
    <w:rsid w:val="005266EE"/>
    <w:rsid w:val="00583639"/>
    <w:rsid w:val="00585EFF"/>
    <w:rsid w:val="005B270A"/>
    <w:rsid w:val="005E1738"/>
    <w:rsid w:val="005E5857"/>
    <w:rsid w:val="00661CBF"/>
    <w:rsid w:val="0066459A"/>
    <w:rsid w:val="0066640F"/>
    <w:rsid w:val="00685423"/>
    <w:rsid w:val="006A5ED2"/>
    <w:rsid w:val="0072637D"/>
    <w:rsid w:val="0073045A"/>
    <w:rsid w:val="007305B4"/>
    <w:rsid w:val="00731DF2"/>
    <w:rsid w:val="007932D6"/>
    <w:rsid w:val="00795D7A"/>
    <w:rsid w:val="007A25D5"/>
    <w:rsid w:val="007C4CC6"/>
    <w:rsid w:val="00833696"/>
    <w:rsid w:val="00890E0B"/>
    <w:rsid w:val="008C797B"/>
    <w:rsid w:val="009368C1"/>
    <w:rsid w:val="0096758B"/>
    <w:rsid w:val="00981BB9"/>
    <w:rsid w:val="009C199E"/>
    <w:rsid w:val="009C1BB5"/>
    <w:rsid w:val="00A139CE"/>
    <w:rsid w:val="00A153D3"/>
    <w:rsid w:val="00A262C3"/>
    <w:rsid w:val="00A56504"/>
    <w:rsid w:val="00A643F0"/>
    <w:rsid w:val="00AF579A"/>
    <w:rsid w:val="00B300B9"/>
    <w:rsid w:val="00B72D52"/>
    <w:rsid w:val="00BA10C8"/>
    <w:rsid w:val="00BD49D2"/>
    <w:rsid w:val="00C40232"/>
    <w:rsid w:val="00C4561B"/>
    <w:rsid w:val="00C5580B"/>
    <w:rsid w:val="00C57005"/>
    <w:rsid w:val="00C87FD3"/>
    <w:rsid w:val="00CA7879"/>
    <w:rsid w:val="00CC4292"/>
    <w:rsid w:val="00CD3123"/>
    <w:rsid w:val="00CD5629"/>
    <w:rsid w:val="00CF55A8"/>
    <w:rsid w:val="00D45074"/>
    <w:rsid w:val="00D55F0D"/>
    <w:rsid w:val="00D57023"/>
    <w:rsid w:val="00D649AA"/>
    <w:rsid w:val="00D71773"/>
    <w:rsid w:val="00D73F75"/>
    <w:rsid w:val="00DC2F68"/>
    <w:rsid w:val="00DC53C6"/>
    <w:rsid w:val="00DC65BC"/>
    <w:rsid w:val="00E10733"/>
    <w:rsid w:val="00E23519"/>
    <w:rsid w:val="00E41EEF"/>
    <w:rsid w:val="00E611EA"/>
    <w:rsid w:val="00E666EF"/>
    <w:rsid w:val="00EA1B78"/>
    <w:rsid w:val="00EE6082"/>
    <w:rsid w:val="00EF61C1"/>
    <w:rsid w:val="00F056EB"/>
    <w:rsid w:val="00F305E1"/>
    <w:rsid w:val="00F308E9"/>
    <w:rsid w:val="00F36D81"/>
    <w:rsid w:val="00F457D8"/>
    <w:rsid w:val="00F46901"/>
    <w:rsid w:val="00F57460"/>
    <w:rsid w:val="00F62545"/>
    <w:rsid w:val="00F808BA"/>
    <w:rsid w:val="00FA71FE"/>
    <w:rsid w:val="00FB3591"/>
    <w:rsid w:val="00FC445F"/>
    <w:rsid w:val="00FC4B8D"/>
    <w:rsid w:val="00FF025C"/>
    <w:rsid w:val="05551283"/>
    <w:rsid w:val="06A741E1"/>
    <w:rsid w:val="071F1F99"/>
    <w:rsid w:val="0A111C7D"/>
    <w:rsid w:val="0B437BEC"/>
    <w:rsid w:val="0B4C4C98"/>
    <w:rsid w:val="0E9A74D2"/>
    <w:rsid w:val="0F9D691F"/>
    <w:rsid w:val="10612472"/>
    <w:rsid w:val="1171133D"/>
    <w:rsid w:val="12332634"/>
    <w:rsid w:val="163D26D6"/>
    <w:rsid w:val="1F31759B"/>
    <w:rsid w:val="216C735A"/>
    <w:rsid w:val="22E77224"/>
    <w:rsid w:val="2383351E"/>
    <w:rsid w:val="241A3D3A"/>
    <w:rsid w:val="2538591B"/>
    <w:rsid w:val="28324938"/>
    <w:rsid w:val="2A0D256E"/>
    <w:rsid w:val="2A934611"/>
    <w:rsid w:val="2E783DC6"/>
    <w:rsid w:val="2FBA74FB"/>
    <w:rsid w:val="31C54367"/>
    <w:rsid w:val="35220542"/>
    <w:rsid w:val="36366614"/>
    <w:rsid w:val="397A2803"/>
    <w:rsid w:val="3A411A1C"/>
    <w:rsid w:val="3F160DE0"/>
    <w:rsid w:val="45372E70"/>
    <w:rsid w:val="475765CD"/>
    <w:rsid w:val="482563B4"/>
    <w:rsid w:val="4A0B38A8"/>
    <w:rsid w:val="4B864A5F"/>
    <w:rsid w:val="4C1A344C"/>
    <w:rsid w:val="4F32392A"/>
    <w:rsid w:val="52016900"/>
    <w:rsid w:val="52D35AAA"/>
    <w:rsid w:val="539A1434"/>
    <w:rsid w:val="56005E14"/>
    <w:rsid w:val="567942BE"/>
    <w:rsid w:val="574E1E99"/>
    <w:rsid w:val="5AD666CA"/>
    <w:rsid w:val="60AB3EFB"/>
    <w:rsid w:val="6228372A"/>
    <w:rsid w:val="6796309D"/>
    <w:rsid w:val="67F441DA"/>
    <w:rsid w:val="68B10B62"/>
    <w:rsid w:val="69AE331E"/>
    <w:rsid w:val="73677271"/>
    <w:rsid w:val="74353BAF"/>
    <w:rsid w:val="743F5469"/>
    <w:rsid w:val="7A0F38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7"/>
    <w:semiHidden/>
    <w:unhideWhenUsed/>
    <w:qFormat/>
    <w:uiPriority w:val="99"/>
    <w:rPr>
      <w:sz w:val="18"/>
      <w:szCs w:val="18"/>
    </w:rPr>
  </w:style>
  <w:style w:type="paragraph" w:styleId="5">
    <w:name w:val="footer"/>
    <w:basedOn w:val="1"/>
    <w:link w:val="15"/>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FollowedHyperlink"/>
    <w:basedOn w:val="10"/>
    <w:semiHidden/>
    <w:unhideWhenUsed/>
    <w:qFormat/>
    <w:uiPriority w:val="99"/>
    <w:rPr>
      <w:color w:val="800080"/>
      <w:u w:val="single"/>
    </w:rPr>
  </w:style>
  <w:style w:type="character" w:styleId="13">
    <w:name w:val="Hyperlink"/>
    <w:basedOn w:val="10"/>
    <w:unhideWhenUsed/>
    <w:qFormat/>
    <w:uiPriority w:val="99"/>
    <w:rPr>
      <w:color w:val="0000FF" w:themeColor="hyperlink"/>
      <w:u w:val="single"/>
      <w14:textFill>
        <w14:solidFill>
          <w14:schemeClr w14:val="hlink"/>
        </w14:solidFill>
      </w14:textFill>
    </w:rPr>
  </w:style>
  <w:style w:type="character" w:customStyle="1" w:styleId="14">
    <w:name w:val="页眉 Char"/>
    <w:basedOn w:val="10"/>
    <w:link w:val="6"/>
    <w:qFormat/>
    <w:uiPriority w:val="99"/>
    <w:rPr>
      <w:sz w:val="18"/>
      <w:szCs w:val="18"/>
    </w:rPr>
  </w:style>
  <w:style w:type="character" w:customStyle="1" w:styleId="15">
    <w:name w:val="页脚 Char"/>
    <w:basedOn w:val="10"/>
    <w:link w:val="5"/>
    <w:qFormat/>
    <w:uiPriority w:val="99"/>
    <w:rPr>
      <w:sz w:val="18"/>
      <w:szCs w:val="18"/>
    </w:rPr>
  </w:style>
  <w:style w:type="paragraph" w:styleId="16">
    <w:name w:val="List Paragraph"/>
    <w:basedOn w:val="1"/>
    <w:qFormat/>
    <w:uiPriority w:val="34"/>
    <w:pPr>
      <w:ind w:firstLine="420" w:firstLineChars="200"/>
    </w:pPr>
  </w:style>
  <w:style w:type="character" w:customStyle="1" w:styleId="17">
    <w:name w:val="批注框文本 Char"/>
    <w:basedOn w:val="10"/>
    <w:link w:val="4"/>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Pages>
  <Words>344</Words>
  <Characters>354</Characters>
  <Lines>9</Lines>
  <Paragraphs>2</Paragraphs>
  <TotalTime>9</TotalTime>
  <ScaleCrop>false</ScaleCrop>
  <LinksUpToDate>false</LinksUpToDate>
  <CharactersWithSpaces>368</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2022-04-17T23:44:00Z</dcterms:created>
  <dc:creator>joker</dc:creator>
  <cp:lastModifiedBy>阿颖</cp:lastModifiedBy>
  <cp:lastPrinted>2022-04-20T09:41:00Z</cp:lastPrinted>
  <dcterms:modified xsi:type="dcterms:W3CDTF">2022-04-26T12:45:49Z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y fmtid="{D5CDD505-2E9C-101B-9397-08002B2CF9AE}" pid="3" name="ICV">
    <vt:lpwstr>32707D88F02F45238630997694EC6135</vt:lpwstr>
  </property>
</Properties>
</file>